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260"/>
      </w:tblGrid>
      <w:tr w:rsidR="000B7931">
        <w:trPr>
          <w:trHeight w:hRule="exact" w:val="360"/>
        </w:trPr>
        <w:tc>
          <w:tcPr>
            <w:tcW w:w="540" w:type="dxa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10260" w:type="dxa"/>
            <w:shd w:val="clear" w:color="auto" w:fill="auto"/>
            <w:vAlign w:val="center"/>
          </w:tcPr>
          <w:p w:rsidR="000B7931" w:rsidRDefault="00872535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Příloha č. 12 k vyhlášce č. 273/2021 Sb.</w:t>
            </w:r>
          </w:p>
        </w:tc>
      </w:tr>
    </w:tbl>
    <w:p w:rsidR="000B7931" w:rsidRDefault="000B7931">
      <w:pPr>
        <w:spacing w:line="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40"/>
        <w:gridCol w:w="360"/>
        <w:gridCol w:w="720"/>
        <w:gridCol w:w="3240"/>
        <w:gridCol w:w="1080"/>
        <w:gridCol w:w="735"/>
        <w:gridCol w:w="705"/>
        <w:gridCol w:w="900"/>
        <w:gridCol w:w="1440"/>
      </w:tblGrid>
      <w:tr w:rsidR="000B7931">
        <w:trPr>
          <w:trHeight w:hRule="exact" w:val="720"/>
        </w:trPr>
        <w:tc>
          <w:tcPr>
            <w:tcW w:w="108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ZÁKLADNÍ POPIS ODPADU</w:t>
            </w:r>
          </w:p>
        </w:tc>
      </w:tr>
      <w:tr w:rsidR="000B7931">
        <w:trPr>
          <w:trHeight w:hRule="exact" w:val="540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IDENTIFIKAČNÍ ÚDAJE DODAVATELE ODPADU / název a adresa provozovny, kde odpad vznikl</w:t>
            </w:r>
          </w:p>
        </w:tc>
      </w:tr>
      <w:tr w:rsidR="000B7931">
        <w:trPr>
          <w:trHeight w:hRule="exact" w:val="360"/>
        </w:trPr>
        <w:tc>
          <w:tcPr>
            <w:tcW w:w="7020" w:type="dxa"/>
            <w:gridSpan w:val="6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Obchodní název / firma / jméno a příjmení dodavatele odpadu: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B7931" w:rsidRDefault="00872535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IČO: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5"/>
              <w:rPr>
                <w:rStyle w:val="CharacterStyle5"/>
              </w:rPr>
            </w:pPr>
          </w:p>
        </w:tc>
      </w:tr>
      <w:tr w:rsidR="000B7931">
        <w:trPr>
          <w:trHeight w:hRule="exact" w:val="360"/>
        </w:trPr>
        <w:tc>
          <w:tcPr>
            <w:tcW w:w="7020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8"/>
              <w:rPr>
                <w:rStyle w:val="CharacterStyle8"/>
              </w:rPr>
            </w:pPr>
          </w:p>
        </w:tc>
      </w:tr>
      <w:tr w:rsidR="000B7931">
        <w:trPr>
          <w:trHeight w:hRule="exact" w:val="360"/>
        </w:trPr>
        <w:tc>
          <w:tcPr>
            <w:tcW w:w="7020" w:type="dxa"/>
            <w:gridSpan w:val="6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Identifikace provozovny / zařízení / obchodníka: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B7931" w:rsidRDefault="00872535" w:rsidP="00872535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IČP</w:t>
            </w:r>
            <w:r>
              <w:rPr>
                <w:rStyle w:val="CharacterStyle4"/>
              </w:rPr>
              <w:t>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 w:rsidP="00872535">
            <w:pPr>
              <w:pStyle w:val="ParagraphStyle5"/>
              <w:ind w:left="0"/>
              <w:rPr>
                <w:rStyle w:val="CharacterStyle5"/>
              </w:rPr>
            </w:pPr>
          </w:p>
        </w:tc>
      </w:tr>
      <w:tr w:rsidR="000B7931">
        <w:trPr>
          <w:trHeight w:hRule="exact" w:val="360"/>
        </w:trPr>
        <w:tc>
          <w:tcPr>
            <w:tcW w:w="108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Název:</w:t>
            </w:r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0B7931" w:rsidRDefault="000B7931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B7931" w:rsidRDefault="000B7931">
            <w:pPr>
              <w:pStyle w:val="ParagraphStyle4"/>
              <w:rPr>
                <w:rStyle w:val="CharacterStyle4"/>
              </w:rPr>
            </w:pP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5"/>
              <w:rPr>
                <w:rStyle w:val="CharacterStyle5"/>
              </w:rPr>
            </w:pPr>
          </w:p>
        </w:tc>
      </w:tr>
      <w:tr w:rsidR="000B7931">
        <w:trPr>
          <w:trHeight w:hRule="exact" w:val="360"/>
        </w:trPr>
        <w:tc>
          <w:tcPr>
            <w:tcW w:w="108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Ulice:</w:t>
            </w:r>
          </w:p>
        </w:tc>
        <w:tc>
          <w:tcPr>
            <w:tcW w:w="9720" w:type="dxa"/>
            <w:gridSpan w:val="9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5"/>
              <w:rPr>
                <w:rStyle w:val="CharacterStyle5"/>
              </w:rPr>
            </w:pPr>
          </w:p>
        </w:tc>
      </w:tr>
      <w:tr w:rsidR="000B7931">
        <w:trPr>
          <w:trHeight w:hRule="exact" w:val="375"/>
        </w:trPr>
        <w:tc>
          <w:tcPr>
            <w:tcW w:w="108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PSČ: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0B7931" w:rsidRDefault="000B7931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B7931" w:rsidRDefault="00872535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Město: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0B7931" w:rsidRDefault="000B7931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B7931" w:rsidRDefault="00872535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IČZÚJ:</w:t>
            </w:r>
          </w:p>
        </w:tc>
        <w:tc>
          <w:tcPr>
            <w:tcW w:w="2340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 w:rsidP="00872535">
            <w:pPr>
              <w:pStyle w:val="ParagraphStyle5"/>
              <w:ind w:left="0"/>
              <w:rPr>
                <w:rStyle w:val="CharacterStyle5"/>
              </w:rPr>
            </w:pPr>
          </w:p>
        </w:tc>
      </w:tr>
      <w:tr w:rsidR="000B7931">
        <w:trPr>
          <w:trHeight w:hRule="exact" w:val="540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INFORMACE O ODPADU</w:t>
            </w:r>
          </w:p>
        </w:tc>
      </w:tr>
      <w:tr w:rsidR="000B7931">
        <w:trPr>
          <w:trHeight w:hRule="exact" w:val="540"/>
        </w:trPr>
        <w:tc>
          <w:tcPr>
            <w:tcW w:w="162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Název odpadu</w:t>
            </w:r>
          </w:p>
        </w:tc>
        <w:tc>
          <w:tcPr>
            <w:tcW w:w="9180" w:type="dxa"/>
            <w:gridSpan w:val="8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5"/>
              <w:rPr>
                <w:rStyle w:val="CharacterStyle5"/>
              </w:rPr>
            </w:pPr>
          </w:p>
        </w:tc>
      </w:tr>
      <w:tr w:rsidR="000B7931">
        <w:trPr>
          <w:trHeight w:hRule="exact" w:val="360"/>
        </w:trPr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Upřesnění</w:t>
            </w:r>
          </w:p>
        </w:tc>
        <w:tc>
          <w:tcPr>
            <w:tcW w:w="918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14"/>
              <w:rPr>
                <w:rStyle w:val="CharacterStyle14"/>
              </w:rPr>
            </w:pPr>
          </w:p>
        </w:tc>
      </w:tr>
      <w:tr w:rsidR="000B7931">
        <w:trPr>
          <w:trHeight w:hRule="exact" w:val="540"/>
        </w:trPr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Katalogové číslo</w:t>
            </w:r>
          </w:p>
        </w:tc>
        <w:tc>
          <w:tcPr>
            <w:tcW w:w="432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15"/>
              <w:rPr>
                <w:rStyle w:val="CharacterStyle15"/>
              </w:rPr>
            </w:pPr>
            <w:bookmarkStart w:id="0" w:name="_GoBack"/>
            <w:bookmarkEnd w:id="0"/>
          </w:p>
        </w:tc>
        <w:tc>
          <w:tcPr>
            <w:tcW w:w="18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 xml:space="preserve">Kategorie </w:t>
            </w:r>
            <w:r>
              <w:rPr>
                <w:rStyle w:val="CharacterStyle16"/>
              </w:rPr>
              <w:t>odpadu:</w:t>
            </w:r>
          </w:p>
        </w:tc>
        <w:tc>
          <w:tcPr>
            <w:tcW w:w="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O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17"/>
              <w:rPr>
                <w:rStyle w:val="CharacterStyle17"/>
              </w:rPr>
            </w:pPr>
          </w:p>
        </w:tc>
      </w:tr>
      <w:tr w:rsidR="000B7931">
        <w:trPr>
          <w:trHeight w:hRule="exact" w:val="720"/>
        </w:trPr>
        <w:tc>
          <w:tcPr>
            <w:tcW w:w="16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9"/>
              <w:rPr>
                <w:rStyle w:val="CharacterStyle19"/>
              </w:rPr>
            </w:pPr>
            <w:r>
              <w:rPr>
                <w:rStyle w:val="CharacterStyle19"/>
              </w:rPr>
              <w:t>Nebezpečné vlastnosti odpadu</w:t>
            </w:r>
          </w:p>
        </w:tc>
        <w:tc>
          <w:tcPr>
            <w:tcW w:w="9180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8"/>
              <w:rPr>
                <w:rStyle w:val="CharacterStyle8"/>
              </w:rPr>
            </w:pPr>
          </w:p>
        </w:tc>
      </w:tr>
      <w:tr w:rsidR="000B7931">
        <w:trPr>
          <w:trHeight w:hRule="exact" w:val="180"/>
        </w:trPr>
        <w:tc>
          <w:tcPr>
            <w:tcW w:w="10800" w:type="dxa"/>
            <w:gridSpan w:val="10"/>
            <w:shd w:val="clear" w:color="auto" w:fill="auto"/>
            <w:vAlign w:val="center"/>
          </w:tcPr>
          <w:p w:rsidR="000B7931" w:rsidRDefault="000B7931">
            <w:pPr>
              <w:pStyle w:val="ParagraphStyle20"/>
              <w:rPr>
                <w:rStyle w:val="CharacterStyle20"/>
              </w:rPr>
            </w:pPr>
          </w:p>
        </w:tc>
      </w:tr>
      <w:tr w:rsidR="000B7931">
        <w:trPr>
          <w:trHeight w:hRule="exact" w:val="720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21"/>
              <w:rPr>
                <w:rStyle w:val="CharacterStyle21"/>
              </w:rPr>
            </w:pPr>
            <w:r>
              <w:rPr>
                <w:rStyle w:val="CharacterStyle21"/>
              </w:rPr>
              <w:t>INFORMACE PRO PŘIJETÍ ODPADU</w:t>
            </w:r>
          </w:p>
        </w:tc>
      </w:tr>
      <w:tr w:rsidR="000B7931">
        <w:trPr>
          <w:trHeight w:hRule="exact" w:val="870"/>
        </w:trPr>
        <w:tc>
          <w:tcPr>
            <w:tcW w:w="198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2"/>
              <w:rPr>
                <w:rStyle w:val="CharacterStyle22"/>
              </w:rPr>
            </w:pPr>
            <w:r>
              <w:rPr>
                <w:rStyle w:val="CharacterStyle22"/>
              </w:rPr>
              <w:t>2a) Popis vzniku odpadu zahrnující popis vstupních parametrů</w:t>
            </w:r>
          </w:p>
        </w:tc>
        <w:tc>
          <w:tcPr>
            <w:tcW w:w="882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3"/>
              <w:rPr>
                <w:rStyle w:val="CharacterStyle23"/>
              </w:rPr>
            </w:pPr>
          </w:p>
        </w:tc>
      </w:tr>
      <w:tr w:rsidR="000B7931">
        <w:trPr>
          <w:trHeight w:hRule="exact" w:val="990"/>
        </w:trPr>
        <w:tc>
          <w:tcPr>
            <w:tcW w:w="198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2"/>
              <w:rPr>
                <w:rStyle w:val="CharacterStyle22"/>
              </w:rPr>
            </w:pPr>
            <w:r>
              <w:rPr>
                <w:rStyle w:val="CharacterStyle22"/>
              </w:rPr>
              <w:t>2b) Fyzikální vlastnosti odpadu, alespoň konzistence, barva a zápach</w:t>
            </w:r>
          </w:p>
        </w:tc>
        <w:tc>
          <w:tcPr>
            <w:tcW w:w="882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3"/>
              <w:rPr>
                <w:rStyle w:val="CharacterStyle23"/>
              </w:rPr>
            </w:pPr>
          </w:p>
        </w:tc>
      </w:tr>
      <w:tr w:rsidR="000B7931">
        <w:trPr>
          <w:trHeight w:hRule="exact" w:val="870"/>
        </w:trPr>
        <w:tc>
          <w:tcPr>
            <w:tcW w:w="198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2"/>
              <w:rPr>
                <w:rStyle w:val="CharacterStyle22"/>
              </w:rPr>
            </w:pPr>
            <w:r>
              <w:rPr>
                <w:rStyle w:val="CharacterStyle22"/>
              </w:rPr>
              <w:t>2c) Údaje o složení odpadu</w:t>
            </w:r>
          </w:p>
        </w:tc>
        <w:tc>
          <w:tcPr>
            <w:tcW w:w="882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3"/>
              <w:rPr>
                <w:rStyle w:val="CharacterStyle23"/>
              </w:rPr>
            </w:pPr>
          </w:p>
        </w:tc>
      </w:tr>
    </w:tbl>
    <w:p w:rsidR="000B7931" w:rsidRDefault="00872535"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1552575" cy="3619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931" w:rsidRDefault="000B7931">
      <w:pPr>
        <w:sectPr w:rsidR="000B7931">
          <w:headerReference w:type="default" r:id="rId7"/>
          <w:footerReference w:type="default" r:id="rId8"/>
          <w:pgSz w:w="11908" w:h="16833"/>
          <w:pgMar w:top="720" w:right="549" w:bottom="720" w:left="549" w:header="0" w:footer="0" w:gutter="0"/>
          <w:cols w:space="708"/>
          <w:formProt w:val="0"/>
        </w:sectPr>
      </w:pPr>
    </w:p>
    <w:p w:rsidR="000B7931" w:rsidRDefault="000B7931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0"/>
        <w:gridCol w:w="2310"/>
        <w:gridCol w:w="735"/>
        <w:gridCol w:w="45"/>
        <w:gridCol w:w="300"/>
        <w:gridCol w:w="135"/>
        <w:gridCol w:w="5100"/>
        <w:gridCol w:w="135"/>
        <w:gridCol w:w="30"/>
      </w:tblGrid>
      <w:tr w:rsidR="000B7931">
        <w:trPr>
          <w:trHeight w:hRule="exact" w:val="60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4"/>
              <w:rPr>
                <w:rStyle w:val="CharacterStyle24"/>
              </w:rPr>
            </w:pPr>
            <w:r>
              <w:rPr>
                <w:rStyle w:val="CharacterStyle24"/>
              </w:rPr>
              <w:t>2d) Údaje o parametrech rozhodných pro přijetí odpadu na příslušnou skupinu skládek nebo k zasypávání, resp. hodnocení odborným úsudkem</w:t>
            </w:r>
          </w:p>
        </w:tc>
        <w:tc>
          <w:tcPr>
            <w:tcW w:w="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5"/>
              <w:rPr>
                <w:rStyle w:val="FakeCharacterStyle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6"/>
              <w:rPr>
                <w:rStyle w:val="FakeCharacterStyle"/>
              </w:rPr>
            </w:pPr>
          </w:p>
        </w:tc>
        <w:tc>
          <w:tcPr>
            <w:tcW w:w="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7"/>
              <w:rPr>
                <w:rStyle w:val="FakeCharacterStyle"/>
              </w:rPr>
            </w:pPr>
          </w:p>
        </w:tc>
        <w:tc>
          <w:tcPr>
            <w:tcW w:w="5700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8"/>
              <w:rPr>
                <w:rStyle w:val="CharacterStyle25"/>
              </w:rPr>
            </w:pPr>
          </w:p>
        </w:tc>
      </w:tr>
      <w:tr w:rsidR="000B7931">
        <w:trPr>
          <w:trHeight w:hRule="exact" w:val="1950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30" w:type="dxa"/>
            <w:tcBorders>
              <w:lef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9"/>
              <w:rPr>
                <w:rStyle w:val="FakeCharacterStyle"/>
              </w:rPr>
            </w:pPr>
          </w:p>
        </w:tc>
        <w:tc>
          <w:tcPr>
            <w:tcW w:w="3045" w:type="dxa"/>
            <w:gridSpan w:val="2"/>
            <w:shd w:val="clear" w:color="auto" w:fill="auto"/>
          </w:tcPr>
          <w:p w:rsidR="000B7931" w:rsidRDefault="00872535">
            <w:pPr>
              <w:pStyle w:val="ParagraphStyle30"/>
              <w:rPr>
                <w:rStyle w:val="FakeCharacterStyle"/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Style w:val="FakeCharacterStyle"/>
                <w:rFonts w:ascii="Roboto" w:eastAsia="Roboto" w:hAnsi="Roboto" w:cs="Roboto"/>
                <w:b/>
                <w:sz w:val="16"/>
              </w:rPr>
              <w:t>Biostabilita</w:t>
            </w:r>
            <w:proofErr w:type="spellEnd"/>
            <w:r>
              <w:rPr>
                <w:rStyle w:val="FakeCharacterStyle"/>
                <w:rFonts w:ascii="Roboto" w:eastAsia="Roboto" w:hAnsi="Roboto" w:cs="Roboto"/>
                <w:sz w:val="16"/>
              </w:rPr>
              <w:br/>
              <w:t xml:space="preserve">&lt; </w:t>
            </w:r>
            <w:r>
              <w:rPr>
                <w:rStyle w:val="FakeCharacterStyle"/>
                <w:rFonts w:ascii="Roboto" w:eastAsia="Roboto" w:hAnsi="Roboto" w:cs="Roboto"/>
                <w:sz w:val="16"/>
              </w:rPr>
              <w:t>10mgO2/g v sušině</w:t>
            </w:r>
            <w:r>
              <w:rPr>
                <w:rStyle w:val="FakeCharacterStyle"/>
                <w:rFonts w:ascii="Roboto" w:eastAsia="Roboto" w:hAnsi="Roboto" w:cs="Roboto"/>
                <w:sz w:val="16"/>
              </w:rPr>
              <w:br/>
            </w:r>
            <w:r>
              <w:rPr>
                <w:rStyle w:val="FakeCharacterStyle"/>
                <w:rFonts w:ascii="Roboto" w:eastAsia="Roboto" w:hAnsi="Roboto" w:cs="Roboto"/>
                <w:b/>
                <w:sz w:val="16"/>
              </w:rPr>
              <w:t>Výhřevnost</w:t>
            </w:r>
            <w:r>
              <w:rPr>
                <w:rStyle w:val="FakeCharacterStyle"/>
                <w:rFonts w:ascii="Roboto" w:eastAsia="Roboto" w:hAnsi="Roboto" w:cs="Roboto"/>
                <w:sz w:val="16"/>
              </w:rPr>
              <w:br/>
              <w:t>&lt; 6,5 MJ /kg v sušině</w:t>
            </w:r>
            <w:r>
              <w:rPr>
                <w:rStyle w:val="FakeCharacterStyle"/>
                <w:rFonts w:ascii="Roboto" w:eastAsia="Roboto" w:hAnsi="Roboto" w:cs="Roboto"/>
                <w:sz w:val="16"/>
              </w:rPr>
              <w:br/>
            </w:r>
            <w:r>
              <w:rPr>
                <w:rStyle w:val="FakeCharacterStyle"/>
                <w:rFonts w:ascii="Roboto" w:eastAsia="Roboto" w:hAnsi="Roboto" w:cs="Roboto"/>
                <w:b/>
                <w:sz w:val="16"/>
              </w:rPr>
              <w:t>Koncentrace škodlivin ve výluhu:</w:t>
            </w:r>
            <w:r>
              <w:rPr>
                <w:rStyle w:val="FakeCharacterStyle"/>
                <w:rFonts w:ascii="Roboto" w:eastAsia="Roboto" w:hAnsi="Roboto" w:cs="Roboto"/>
                <w:sz w:val="16"/>
              </w:rPr>
              <w:br/>
              <w:t>VYHOVUJE.</w:t>
            </w:r>
          </w:p>
        </w:tc>
        <w:tc>
          <w:tcPr>
            <w:tcW w:w="45" w:type="dxa"/>
            <w:tcBorders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1"/>
              <w:rPr>
                <w:rStyle w:val="FakeCharacterStyle"/>
              </w:rPr>
            </w:pPr>
          </w:p>
        </w:tc>
        <w:tc>
          <w:tcPr>
            <w:tcW w:w="5700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rPr>
                <w:rStyle w:val="FakeCharacterStyle"/>
              </w:rPr>
            </w:pPr>
          </w:p>
        </w:tc>
      </w:tr>
      <w:tr w:rsidR="000B7931">
        <w:trPr>
          <w:trHeight w:hRule="exact" w:val="4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2"/>
              <w:rPr>
                <w:rStyle w:val="FakeCharacterStyle"/>
              </w:rPr>
            </w:pPr>
          </w:p>
        </w:tc>
        <w:tc>
          <w:tcPr>
            <w:tcW w:w="304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3"/>
              <w:rPr>
                <w:rStyle w:val="FakeCharacterStyle"/>
              </w:rPr>
            </w:pPr>
          </w:p>
        </w:tc>
        <w:tc>
          <w:tcPr>
            <w:tcW w:w="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4"/>
              <w:rPr>
                <w:rStyle w:val="FakeCharacterStyle"/>
              </w:rPr>
            </w:pPr>
          </w:p>
        </w:tc>
        <w:tc>
          <w:tcPr>
            <w:tcW w:w="5700" w:type="dxa"/>
            <w:gridSpan w:val="5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rPr>
                <w:rStyle w:val="FakeCharacterStyle"/>
              </w:rPr>
            </w:pPr>
          </w:p>
        </w:tc>
      </w:tr>
      <w:tr w:rsidR="000B7931">
        <w:trPr>
          <w:trHeight w:hRule="exact" w:val="1815"/>
        </w:trPr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2"/>
              <w:rPr>
                <w:rStyle w:val="CharacterStyle22"/>
              </w:rPr>
            </w:pPr>
            <w:r>
              <w:rPr>
                <w:rStyle w:val="CharacterStyle22"/>
              </w:rPr>
              <w:t>2e) Odůvodnění toho, proč s odpadem nelze nakládat jiným způsobem v souladu s hierarchií odpadového hospodářství</w:t>
            </w:r>
          </w:p>
        </w:tc>
        <w:tc>
          <w:tcPr>
            <w:tcW w:w="882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3"/>
              <w:rPr>
                <w:rStyle w:val="CharacterStyle23"/>
              </w:rPr>
            </w:pPr>
          </w:p>
        </w:tc>
      </w:tr>
      <w:tr w:rsidR="000B7931">
        <w:trPr>
          <w:trHeight w:hRule="exact" w:val="1905"/>
        </w:trPr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2"/>
              <w:rPr>
                <w:rStyle w:val="CharacterStyle22"/>
              </w:rPr>
            </w:pPr>
            <w:r>
              <w:rPr>
                <w:rStyle w:val="CharacterStyle22"/>
              </w:rPr>
              <w:t xml:space="preserve">2f) Skupina skládky, na kterou může </w:t>
            </w:r>
            <w:r>
              <w:rPr>
                <w:rStyle w:val="CharacterStyle22"/>
              </w:rPr>
              <w:t>být odpad uložen, nebo způsob, jakým může být odpad použit k zasypávání</w:t>
            </w:r>
          </w:p>
        </w:tc>
        <w:tc>
          <w:tcPr>
            <w:tcW w:w="23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35"/>
              <w:rPr>
                <w:rStyle w:val="CharacterStyle26"/>
              </w:rPr>
            </w:pPr>
            <w:r>
              <w:rPr>
                <w:rStyle w:val="CharacterStyle26"/>
              </w:rPr>
              <w:t>S-OO3</w:t>
            </w:r>
          </w:p>
        </w:tc>
        <w:tc>
          <w:tcPr>
            <w:tcW w:w="6480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6"/>
              <w:rPr>
                <w:rStyle w:val="CharacterStyle27"/>
              </w:rPr>
            </w:pPr>
          </w:p>
        </w:tc>
      </w:tr>
      <w:tr w:rsidR="000B7931">
        <w:trPr>
          <w:trHeight w:hRule="exact" w:val="1920"/>
        </w:trPr>
        <w:tc>
          <w:tcPr>
            <w:tcW w:w="19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2"/>
              <w:rPr>
                <w:rStyle w:val="CharacterStyle22"/>
              </w:rPr>
            </w:pPr>
            <w:r>
              <w:rPr>
                <w:rStyle w:val="CharacterStyle22"/>
              </w:rPr>
              <w:t>2g) V případě zamýšleného opakovaného dodávání odpadu vymezení kritických ukazatelů</w:t>
            </w:r>
          </w:p>
        </w:tc>
        <w:tc>
          <w:tcPr>
            <w:tcW w:w="8820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3"/>
              <w:rPr>
                <w:rStyle w:val="CharacterStyle23"/>
              </w:rPr>
            </w:pPr>
          </w:p>
        </w:tc>
      </w:tr>
      <w:tr w:rsidR="000B7931">
        <w:trPr>
          <w:trHeight w:hRule="exact" w:val="30"/>
        </w:trPr>
        <w:tc>
          <w:tcPr>
            <w:tcW w:w="198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872535">
            <w:pPr>
              <w:pStyle w:val="ParagraphStyle22"/>
              <w:rPr>
                <w:rStyle w:val="CharacterStyle22"/>
              </w:rPr>
            </w:pPr>
            <w:r>
              <w:rPr>
                <w:rStyle w:val="CharacterStyle22"/>
              </w:rPr>
              <w:t>2h) Další údaje v případě odpadu předávaného na skládku</w:t>
            </w:r>
          </w:p>
        </w:tc>
        <w:tc>
          <w:tcPr>
            <w:tcW w:w="30" w:type="dxa"/>
            <w:tcBorders>
              <w:lef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9"/>
              <w:rPr>
                <w:rStyle w:val="FakeCharacterStyle"/>
              </w:rPr>
            </w:pPr>
          </w:p>
        </w:tc>
        <w:tc>
          <w:tcPr>
            <w:tcW w:w="8760" w:type="dxa"/>
            <w:gridSpan w:val="7"/>
            <w:shd w:val="clear" w:color="auto" w:fill="auto"/>
          </w:tcPr>
          <w:p w:rsidR="000B7931" w:rsidRDefault="000B7931">
            <w:pPr>
              <w:pStyle w:val="ParagraphStyle37"/>
              <w:rPr>
                <w:rStyle w:val="FakeCharacterStyle"/>
              </w:rPr>
            </w:pPr>
          </w:p>
        </w:tc>
        <w:tc>
          <w:tcPr>
            <w:tcW w:w="30" w:type="dxa"/>
            <w:tcBorders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1"/>
              <w:rPr>
                <w:rStyle w:val="FakeCharacterStyle"/>
              </w:rPr>
            </w:pPr>
          </w:p>
        </w:tc>
      </w:tr>
      <w:tr w:rsidR="000B7931">
        <w:trPr>
          <w:trHeight w:hRule="exact" w:val="1875"/>
        </w:trPr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30" w:type="dxa"/>
            <w:tcBorders>
              <w:lef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9"/>
              <w:rPr>
                <w:rStyle w:val="FakeCharacterStyle"/>
              </w:rPr>
            </w:pPr>
          </w:p>
        </w:tc>
        <w:tc>
          <w:tcPr>
            <w:tcW w:w="8760" w:type="dxa"/>
            <w:gridSpan w:val="7"/>
            <w:shd w:val="clear" w:color="auto" w:fill="auto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30" w:type="dxa"/>
            <w:tcBorders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1"/>
              <w:rPr>
                <w:rStyle w:val="FakeCharacterStyle"/>
              </w:rPr>
            </w:pPr>
          </w:p>
        </w:tc>
      </w:tr>
      <w:tr w:rsidR="000B7931">
        <w:trPr>
          <w:trHeight w:hRule="exact" w:val="60"/>
        </w:trPr>
        <w:tc>
          <w:tcPr>
            <w:tcW w:w="198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2"/>
              <w:rPr>
                <w:rStyle w:val="FakeCharacterStyle"/>
              </w:rPr>
            </w:pPr>
          </w:p>
        </w:tc>
        <w:tc>
          <w:tcPr>
            <w:tcW w:w="8760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3"/>
              <w:rPr>
                <w:rStyle w:val="FakeCharacterStyle"/>
              </w:rPr>
            </w:pPr>
          </w:p>
        </w:tc>
        <w:tc>
          <w:tcPr>
            <w:tcW w:w="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34"/>
              <w:rPr>
                <w:rStyle w:val="FakeCharacterStyle"/>
              </w:rPr>
            </w:pPr>
          </w:p>
        </w:tc>
      </w:tr>
      <w:tr w:rsidR="000B7931">
        <w:trPr>
          <w:trHeight w:hRule="exact" w:val="225"/>
        </w:trPr>
        <w:tc>
          <w:tcPr>
            <w:tcW w:w="10800" w:type="dxa"/>
            <w:gridSpan w:val="10"/>
            <w:shd w:val="clear" w:color="auto" w:fill="auto"/>
          </w:tcPr>
          <w:p w:rsidR="000B7931" w:rsidRDefault="000B7931">
            <w:pPr>
              <w:pStyle w:val="ParagraphStyle38"/>
              <w:rPr>
                <w:rStyle w:val="CharacterStyle28"/>
              </w:rPr>
            </w:pPr>
          </w:p>
        </w:tc>
      </w:tr>
      <w:tr w:rsidR="000B7931">
        <w:trPr>
          <w:trHeight w:hRule="exact" w:val="495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POZNÁMKY A DALŠÍ </w:t>
            </w:r>
            <w:r>
              <w:rPr>
                <w:rStyle w:val="CharacterStyle2"/>
              </w:rPr>
              <w:t>UJEDNÁNÍ</w:t>
            </w:r>
          </w:p>
        </w:tc>
      </w:tr>
      <w:tr w:rsidR="000B7931">
        <w:trPr>
          <w:trHeight w:hRule="exact" w:val="1530"/>
        </w:trPr>
        <w:tc>
          <w:tcPr>
            <w:tcW w:w="1080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931" w:rsidRDefault="000B7931">
            <w:pPr>
              <w:pStyle w:val="ParagraphStyle23"/>
              <w:rPr>
                <w:rStyle w:val="CharacterStyle23"/>
              </w:rPr>
            </w:pPr>
          </w:p>
        </w:tc>
      </w:tr>
      <w:tr w:rsidR="000B7931">
        <w:trPr>
          <w:trHeight w:hRule="exact" w:val="51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39"/>
              <w:rPr>
                <w:rStyle w:val="CharacterStyle29"/>
              </w:rPr>
            </w:pPr>
            <w:r>
              <w:rPr>
                <w:rStyle w:val="CharacterStyle29"/>
              </w:rPr>
              <w:t>Dodavatel odpadu</w:t>
            </w:r>
          </w:p>
        </w:tc>
        <w:tc>
          <w:tcPr>
            <w:tcW w:w="54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Provozovatel zařízení</w:t>
            </w:r>
          </w:p>
        </w:tc>
      </w:tr>
      <w:tr w:rsidR="000B7931">
        <w:trPr>
          <w:trHeight w:hRule="exact" w:val="60"/>
        </w:trPr>
        <w:tc>
          <w:tcPr>
            <w:tcW w:w="5400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40"/>
              <w:rPr>
                <w:rStyle w:val="CharacterStyle30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0B7931" w:rsidRDefault="000B7931">
            <w:pPr>
              <w:pStyle w:val="ParagraphStyle41"/>
              <w:rPr>
                <w:rStyle w:val="FakeCharacterStyle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0B7931" w:rsidRDefault="000B7931">
            <w:pPr>
              <w:pStyle w:val="ParagraphStyle41"/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42"/>
              <w:rPr>
                <w:rStyle w:val="FakeCharacterStyle"/>
              </w:rPr>
            </w:pPr>
          </w:p>
        </w:tc>
      </w:tr>
      <w:tr w:rsidR="000B7931">
        <w:trPr>
          <w:trHeight w:hRule="exact" w:val="990"/>
        </w:trPr>
        <w:tc>
          <w:tcPr>
            <w:tcW w:w="5400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0B7931" w:rsidRDefault="000B7931">
            <w:pPr>
              <w:pStyle w:val="ParagraphStyle41"/>
              <w:rPr>
                <w:rStyle w:val="FakeCharacterStyle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0B7931" w:rsidRDefault="00872535">
            <w:pPr>
              <w:pStyle w:val="ParagraphStyle43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3238500" cy="6286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42"/>
              <w:rPr>
                <w:rStyle w:val="FakeCharacterStyle"/>
              </w:rPr>
            </w:pPr>
          </w:p>
        </w:tc>
      </w:tr>
      <w:tr w:rsidR="000B7931">
        <w:trPr>
          <w:trHeight w:hRule="exact" w:val="150"/>
        </w:trPr>
        <w:tc>
          <w:tcPr>
            <w:tcW w:w="5400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rPr>
                <w:rStyle w:val="FakeCharacterStyle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0B7931" w:rsidRDefault="000B7931">
            <w:pPr>
              <w:pStyle w:val="ParagraphStyle41"/>
              <w:rPr>
                <w:rStyle w:val="FakeCharacterStyle"/>
              </w:rPr>
            </w:pPr>
          </w:p>
        </w:tc>
        <w:tc>
          <w:tcPr>
            <w:tcW w:w="5100" w:type="dxa"/>
            <w:shd w:val="clear" w:color="auto" w:fill="auto"/>
            <w:vAlign w:val="center"/>
          </w:tcPr>
          <w:p w:rsidR="000B7931" w:rsidRDefault="000B7931">
            <w:pPr>
              <w:pStyle w:val="ParagraphStyle41"/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0B7931">
            <w:pPr>
              <w:pStyle w:val="ParagraphStyle42"/>
              <w:rPr>
                <w:rStyle w:val="FakeCharacterStyle"/>
              </w:rPr>
            </w:pPr>
          </w:p>
        </w:tc>
      </w:tr>
      <w:tr w:rsidR="000B7931">
        <w:trPr>
          <w:trHeight w:hRule="exact" w:val="420"/>
        </w:trPr>
        <w:tc>
          <w:tcPr>
            <w:tcW w:w="54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44"/>
              <w:rPr>
                <w:rStyle w:val="CharacterStyle31"/>
              </w:rPr>
            </w:pPr>
            <w:r>
              <w:rPr>
                <w:rStyle w:val="CharacterStyle31"/>
              </w:rPr>
              <w:t>Předal dne:</w:t>
            </w:r>
          </w:p>
        </w:tc>
        <w:tc>
          <w:tcPr>
            <w:tcW w:w="540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931" w:rsidRDefault="00872535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Převzal dne:</w:t>
            </w:r>
          </w:p>
        </w:tc>
      </w:tr>
    </w:tbl>
    <w:p w:rsidR="000B7931" w:rsidRDefault="000B7931">
      <w:pPr>
        <w:spacing w:line="15" w:lineRule="exact"/>
      </w:pPr>
    </w:p>
    <w:p w:rsidR="000B7931" w:rsidRDefault="00872535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1552575" cy="3619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931">
      <w:headerReference w:type="default" r:id="rId10"/>
      <w:footerReference w:type="default" r:id="rId11"/>
      <w:pgSz w:w="11908" w:h="16833"/>
      <w:pgMar w:top="720" w:right="549" w:bottom="720" w:left="549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2535">
      <w:r>
        <w:separator/>
      </w:r>
    </w:p>
  </w:endnote>
  <w:endnote w:type="continuationSeparator" w:id="0">
    <w:p w:rsidR="00000000" w:rsidRDefault="008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31" w:rsidRDefault="000B7931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31" w:rsidRDefault="000B7931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2535">
      <w:r>
        <w:separator/>
      </w:r>
    </w:p>
  </w:footnote>
  <w:footnote w:type="continuationSeparator" w:id="0">
    <w:p w:rsidR="00000000" w:rsidRDefault="00872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31" w:rsidRDefault="000B7931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31" w:rsidRDefault="000B7931">
    <w:pPr>
      <w:rPr>
        <w:rStyle w:val="FakeCharacter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B7931"/>
    <w:rsid w:val="000B7931"/>
    <w:rsid w:val="008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8EC11-E0A9-424B-80B6-73FD62B8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right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spacing w:before="73" w:after="73"/>
      <w:ind w:left="73" w:right="73"/>
    </w:pPr>
  </w:style>
  <w:style w:type="paragraph" w:customStyle="1" w:styleId="ParagraphStyle4">
    <w:name w:val="ParagraphStyle4"/>
    <w:hidden/>
    <w:pPr>
      <w:spacing w:before="73" w:after="73"/>
      <w:ind w:left="73" w:right="73"/>
      <w:jc w:val="right"/>
    </w:pPr>
  </w:style>
  <w:style w:type="paragraph" w:customStyle="1" w:styleId="ParagraphStyle5">
    <w:name w:val="ParagraphStyle5"/>
    <w:hidden/>
    <w:pPr>
      <w:ind w:left="28" w:right="28"/>
    </w:pPr>
  </w:style>
  <w:style w:type="paragraph" w:customStyle="1" w:styleId="ParagraphStyle6">
    <w:name w:val="ParagraphStyle6"/>
    <w:hidden/>
    <w:pPr>
      <w:ind w:left="28" w:right="28"/>
    </w:pPr>
  </w:style>
  <w:style w:type="paragraph" w:customStyle="1" w:styleId="ParagraphStyle7">
    <w:name w:val="ParagraphStyle7"/>
    <w:hidden/>
    <w:pPr>
      <w:ind w:left="28" w:right="28"/>
      <w:jc w:val="right"/>
    </w:pPr>
  </w:style>
  <w:style w:type="paragraph" w:customStyle="1" w:styleId="ParagraphStyle8">
    <w:name w:val="ParagraphStyle8"/>
    <w:hidden/>
    <w:pPr>
      <w:ind w:left="28" w:right="28"/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spacing w:before="73" w:after="73"/>
      <w:ind w:left="73" w:right="73"/>
    </w:pPr>
  </w:style>
  <w:style w:type="paragraph" w:customStyle="1" w:styleId="ParagraphStyle11">
    <w:name w:val="ParagraphStyle11"/>
    <w:hidden/>
    <w:pPr>
      <w:ind w:left="28" w:right="28"/>
      <w:jc w:val="right"/>
    </w:pPr>
  </w:style>
  <w:style w:type="paragraph" w:customStyle="1" w:styleId="ParagraphStyle12">
    <w:name w:val="ParagraphStyle12"/>
    <w:hidden/>
    <w:pPr>
      <w:spacing w:before="73" w:after="73"/>
      <w:ind w:left="73" w:right="73"/>
    </w:pPr>
  </w:style>
  <w:style w:type="paragraph" w:customStyle="1" w:styleId="ParagraphStyle13">
    <w:name w:val="ParagraphStyle13"/>
    <w:hidden/>
    <w:pPr>
      <w:spacing w:before="73" w:after="73"/>
      <w:ind w:left="73" w:right="73"/>
    </w:pPr>
  </w:style>
  <w:style w:type="paragraph" w:customStyle="1" w:styleId="ParagraphStyle14">
    <w:name w:val="ParagraphStyle14"/>
    <w:hidden/>
    <w:pPr>
      <w:spacing w:before="73" w:after="73"/>
      <w:ind w:left="73" w:right="73"/>
    </w:pPr>
  </w:style>
  <w:style w:type="paragraph" w:customStyle="1" w:styleId="ParagraphStyle15">
    <w:name w:val="ParagraphStyle15"/>
    <w:hidden/>
    <w:pPr>
      <w:spacing w:before="73" w:after="73"/>
      <w:ind w:left="73" w:right="73"/>
    </w:pPr>
  </w:style>
  <w:style w:type="paragraph" w:customStyle="1" w:styleId="ParagraphStyle16">
    <w:name w:val="ParagraphStyle16"/>
    <w:hidden/>
    <w:pPr>
      <w:ind w:left="28" w:right="28"/>
      <w:jc w:val="center"/>
    </w:pPr>
  </w:style>
  <w:style w:type="paragraph" w:customStyle="1" w:styleId="ParagraphStyle17">
    <w:name w:val="ParagraphStyle17"/>
    <w:hidden/>
    <w:pPr>
      <w:ind w:left="28" w:right="28"/>
      <w:jc w:val="center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spacing w:before="73" w:after="73"/>
      <w:ind w:left="73" w:right="45"/>
    </w:pPr>
  </w:style>
  <w:style w:type="paragraph" w:customStyle="1" w:styleId="ParagraphStyle20">
    <w:name w:val="ParagraphStyle20"/>
    <w:hidden/>
    <w:pPr>
      <w:ind w:left="28" w:right="28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spacing w:before="73" w:after="73"/>
      <w:ind w:left="73" w:right="73"/>
    </w:pPr>
  </w:style>
  <w:style w:type="paragraph" w:customStyle="1" w:styleId="ParagraphStyle23">
    <w:name w:val="ParagraphStyle23"/>
    <w:hidden/>
    <w:pPr>
      <w:spacing w:before="73" w:after="73"/>
      <w:ind w:left="73" w:right="73"/>
    </w:pPr>
  </w:style>
  <w:style w:type="paragraph" w:customStyle="1" w:styleId="ParagraphStyle24">
    <w:name w:val="ParagraphStyle24"/>
    <w:hidden/>
    <w:pPr>
      <w:spacing w:before="73" w:after="73"/>
      <w:ind w:left="73" w:right="73"/>
    </w:pPr>
  </w:style>
  <w:style w:type="paragraph" w:customStyle="1" w:styleId="ParagraphStyle25">
    <w:name w:val="ParagraphStyle25"/>
    <w:hidden/>
  </w:style>
  <w:style w:type="paragraph" w:customStyle="1" w:styleId="ParagraphStyle26">
    <w:name w:val="ParagraphStyle26"/>
    <w:hidden/>
  </w:style>
  <w:style w:type="paragraph" w:customStyle="1" w:styleId="ParagraphStyle27">
    <w:name w:val="ParagraphStyle27"/>
    <w:hidden/>
  </w:style>
  <w:style w:type="paragraph" w:customStyle="1" w:styleId="ParagraphStyle28">
    <w:name w:val="ParagraphStyle28"/>
    <w:hidden/>
    <w:pPr>
      <w:spacing w:before="73" w:after="73"/>
      <w:ind w:left="73" w:right="73"/>
    </w:pPr>
  </w:style>
  <w:style w:type="paragraph" w:customStyle="1" w:styleId="ParagraphStyle29">
    <w:name w:val="ParagraphStyle29"/>
    <w:hidden/>
  </w:style>
  <w:style w:type="paragraph" w:customStyle="1" w:styleId="ParagraphStyle30">
    <w:name w:val="ParagraphStyle30"/>
    <w:hidden/>
  </w:style>
  <w:style w:type="paragraph" w:customStyle="1" w:styleId="ParagraphStyle31">
    <w:name w:val="ParagraphStyle31"/>
    <w:hidden/>
  </w:style>
  <w:style w:type="paragraph" w:customStyle="1" w:styleId="ParagraphStyle32">
    <w:name w:val="ParagraphStyle32"/>
    <w:hidden/>
  </w:style>
  <w:style w:type="paragraph" w:customStyle="1" w:styleId="ParagraphStyle33">
    <w:name w:val="ParagraphStyle33"/>
    <w:hidden/>
  </w:style>
  <w:style w:type="paragraph" w:customStyle="1" w:styleId="ParagraphStyle34">
    <w:name w:val="ParagraphStyle34"/>
    <w:hidden/>
  </w:style>
  <w:style w:type="paragraph" w:customStyle="1" w:styleId="ParagraphStyle35">
    <w:name w:val="ParagraphStyle35"/>
    <w:hidden/>
    <w:pPr>
      <w:spacing w:before="73" w:after="73"/>
      <w:ind w:left="73" w:right="73"/>
      <w:jc w:val="center"/>
    </w:pPr>
  </w:style>
  <w:style w:type="paragraph" w:customStyle="1" w:styleId="ParagraphStyle36">
    <w:name w:val="ParagraphStyle36"/>
    <w:hidden/>
    <w:pPr>
      <w:spacing w:before="73" w:after="73"/>
      <w:ind w:left="73" w:right="73"/>
    </w:pPr>
  </w:style>
  <w:style w:type="paragraph" w:customStyle="1" w:styleId="ParagraphStyle37">
    <w:name w:val="ParagraphStyle37"/>
    <w:hidden/>
  </w:style>
  <w:style w:type="paragraph" w:customStyle="1" w:styleId="ParagraphStyle38">
    <w:name w:val="ParagraphStyle38"/>
    <w:hidden/>
    <w:pPr>
      <w:ind w:left="28" w:right="28"/>
    </w:pPr>
  </w:style>
  <w:style w:type="paragraph" w:customStyle="1" w:styleId="ParagraphStyle39">
    <w:name w:val="ParagraphStyle39"/>
    <w:hidden/>
    <w:pPr>
      <w:ind w:left="28" w:right="28"/>
      <w:jc w:val="center"/>
    </w:pPr>
  </w:style>
  <w:style w:type="paragraph" w:customStyle="1" w:styleId="ParagraphStyle40">
    <w:name w:val="ParagraphStyle40"/>
    <w:hidden/>
    <w:pPr>
      <w:ind w:left="28" w:right="28"/>
    </w:pPr>
  </w:style>
  <w:style w:type="paragraph" w:customStyle="1" w:styleId="ParagraphStyle41">
    <w:name w:val="ParagraphStyle41"/>
    <w:hidden/>
  </w:style>
  <w:style w:type="paragraph" w:customStyle="1" w:styleId="ParagraphStyle42">
    <w:name w:val="ParagraphStyle42"/>
    <w:hidden/>
  </w:style>
  <w:style w:type="paragraph" w:customStyle="1" w:styleId="ParagraphStyle43">
    <w:name w:val="ParagraphStyle43"/>
    <w:hidden/>
  </w:style>
  <w:style w:type="paragraph" w:customStyle="1" w:styleId="ParagraphStyle44">
    <w:name w:val="ParagraphStyle44"/>
    <w:hidden/>
    <w:pPr>
      <w:spacing w:before="73" w:after="73"/>
      <w:ind w:left="73" w:right="73"/>
    </w:p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Roboto" w:eastAsia="Roboto" w:hAnsi="Roboto" w:cs="Roboto"/>
      <w:b/>
      <w:i w:val="0"/>
      <w:strike w:val="0"/>
      <w:noProof/>
      <w:color w:val="000000"/>
      <w:sz w:val="36"/>
      <w:szCs w:val="36"/>
      <w:u w:val="none"/>
    </w:rPr>
  </w:style>
  <w:style w:type="character" w:customStyle="1" w:styleId="CharacterStyle2">
    <w:name w:val="CharacterStyle2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Roboto" w:eastAsia="Roboto" w:hAnsi="Roboto" w:cs="Roboto"/>
      <w:b/>
      <w:i w:val="0"/>
      <w:strike w:val="0"/>
      <w:noProof/>
      <w:color w:val="000000"/>
      <w:sz w:val="28"/>
      <w:szCs w:val="28"/>
      <w:u w:val="none"/>
    </w:rPr>
  </w:style>
  <w:style w:type="character" w:customStyle="1" w:styleId="CharacterStyle16">
    <w:name w:val="CharacterStyle16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18">
    <w:name w:val="CharacterStyle1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1">
    <w:name w:val="CharacterStyle21"/>
    <w:hidden/>
    <w:rPr>
      <w:rFonts w:ascii="Roboto" w:eastAsia="Roboto" w:hAnsi="Roboto" w:cs="Roboto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3">
    <w:name w:val="CharacterStyle23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4">
    <w:name w:val="CharacterStyle24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5">
    <w:name w:val="CharacterStyle25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6">
    <w:name w:val="CharacterStyle26"/>
    <w:hidden/>
    <w:rPr>
      <w:rFonts w:ascii="Roboto" w:eastAsia="Roboto" w:hAnsi="Roboto" w:cs="Roboto"/>
      <w:b/>
      <w:i w:val="0"/>
      <w:strike w:val="0"/>
      <w:noProof/>
      <w:color w:val="000000"/>
      <w:sz w:val="32"/>
      <w:szCs w:val="32"/>
      <w:u w:val="none"/>
    </w:rPr>
  </w:style>
  <w:style w:type="character" w:customStyle="1" w:styleId="CharacterStyle27">
    <w:name w:val="CharacterStyle27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8">
    <w:name w:val="CharacterStyle28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9">
    <w:name w:val="CharacterStyle29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0">
    <w:name w:val="CharacterStyle30"/>
    <w:hidden/>
    <w:rPr>
      <w:rFonts w:ascii="Roboto" w:eastAsia="Roboto" w:hAnsi="Roboto" w:cs="Roboto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1">
    <w:name w:val="CharacterStyle31"/>
    <w:hidden/>
    <w:rPr>
      <w:rFonts w:ascii="Roboto" w:eastAsia="Roboto" w:hAnsi="Roboto" w:cs="Roboto"/>
      <w:b w:val="0"/>
      <w:i w:val="0"/>
      <w:strike w:val="0"/>
      <w:noProof/>
      <w:color w:val="000000"/>
      <w:sz w:val="16"/>
      <w:szCs w:val="16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tonda</cp:lastModifiedBy>
  <cp:revision>2</cp:revision>
  <dcterms:created xsi:type="dcterms:W3CDTF">2023-12-19T09:19:00Z</dcterms:created>
  <dcterms:modified xsi:type="dcterms:W3CDTF">2023-12-19T09:19:00Z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23.1.5.0</vt:lpwstr>
  </property>
</Properties>
</file>